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0D" w:rsidRDefault="0056230D" w:rsidP="00562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lang w:eastAsia="it-IT"/>
        </w:rPr>
      </w:pPr>
      <w:r w:rsidRPr="00A46667">
        <w:rPr>
          <w:rFonts w:ascii="Times New Roman" w:eastAsia="Times New Roman" w:hAnsi="Times New Roman" w:cs="Times New Roman"/>
          <w:b/>
          <w:color w:val="222222"/>
          <w:sz w:val="28"/>
          <w:lang w:eastAsia="it-IT"/>
        </w:rPr>
        <w:t xml:space="preserve"> </w:t>
      </w:r>
      <w:r w:rsidR="00A60A89" w:rsidRPr="00A46667">
        <w:rPr>
          <w:rFonts w:ascii="Times New Roman" w:eastAsia="Times New Roman" w:hAnsi="Times New Roman" w:cs="Times New Roman"/>
          <w:b/>
          <w:color w:val="222222"/>
          <w:sz w:val="28"/>
          <w:lang w:eastAsia="it-IT"/>
        </w:rPr>
        <w:t>“</w:t>
      </w:r>
      <w:r w:rsidRPr="00A46667">
        <w:rPr>
          <w:rFonts w:ascii="Times New Roman" w:eastAsia="Times New Roman" w:hAnsi="Times New Roman" w:cs="Times New Roman"/>
          <w:b/>
          <w:i/>
          <w:color w:val="222222"/>
          <w:sz w:val="28"/>
          <w:lang w:eastAsia="it-IT"/>
        </w:rPr>
        <w:t xml:space="preserve">Open </w:t>
      </w:r>
      <w:proofErr w:type="spellStart"/>
      <w:r w:rsidRPr="00A46667">
        <w:rPr>
          <w:rFonts w:ascii="Times New Roman" w:eastAsia="Times New Roman" w:hAnsi="Times New Roman" w:cs="Times New Roman"/>
          <w:b/>
          <w:i/>
          <w:color w:val="222222"/>
          <w:sz w:val="28"/>
          <w:lang w:eastAsia="it-IT"/>
        </w:rPr>
        <w:t>Days</w:t>
      </w:r>
      <w:proofErr w:type="spellEnd"/>
      <w:r w:rsidR="00A60A89" w:rsidRPr="00A46667">
        <w:rPr>
          <w:rFonts w:ascii="Times New Roman" w:eastAsia="Times New Roman" w:hAnsi="Times New Roman" w:cs="Times New Roman"/>
          <w:b/>
          <w:color w:val="222222"/>
          <w:sz w:val="28"/>
          <w:lang w:eastAsia="it-IT"/>
        </w:rPr>
        <w:t xml:space="preserve">” </w:t>
      </w:r>
      <w:r w:rsidR="00A94CB6">
        <w:rPr>
          <w:rFonts w:ascii="Times New Roman" w:eastAsia="Times New Roman" w:hAnsi="Times New Roman" w:cs="Times New Roman"/>
          <w:b/>
          <w:color w:val="222222"/>
          <w:sz w:val="28"/>
          <w:lang w:eastAsia="it-IT"/>
        </w:rPr>
        <w:t xml:space="preserve">a EUROMA2 e </w:t>
      </w:r>
      <w:r w:rsidR="00A60A89" w:rsidRPr="00A46667">
        <w:rPr>
          <w:rFonts w:ascii="Times New Roman" w:eastAsia="Times New Roman" w:hAnsi="Times New Roman" w:cs="Times New Roman"/>
          <w:b/>
          <w:color w:val="222222"/>
          <w:sz w:val="28"/>
          <w:lang w:eastAsia="it-IT"/>
        </w:rPr>
        <w:t>all’</w:t>
      </w:r>
      <w:r w:rsidRPr="00A46667">
        <w:rPr>
          <w:rFonts w:ascii="Times New Roman" w:eastAsia="Times New Roman" w:hAnsi="Times New Roman" w:cs="Times New Roman"/>
          <w:b/>
          <w:color w:val="222222"/>
          <w:sz w:val="28"/>
          <w:lang w:eastAsia="it-IT"/>
        </w:rPr>
        <w:t xml:space="preserve">Istituto Statale “Vincenzo </w:t>
      </w:r>
      <w:proofErr w:type="spellStart"/>
      <w:r w:rsidRPr="00A46667">
        <w:rPr>
          <w:rFonts w:ascii="Times New Roman" w:eastAsia="Times New Roman" w:hAnsi="Times New Roman" w:cs="Times New Roman"/>
          <w:b/>
          <w:color w:val="222222"/>
          <w:sz w:val="28"/>
          <w:lang w:eastAsia="it-IT"/>
        </w:rPr>
        <w:t>Arangio</w:t>
      </w:r>
      <w:proofErr w:type="spellEnd"/>
      <w:r w:rsidRPr="00A46667">
        <w:rPr>
          <w:rFonts w:ascii="Times New Roman" w:eastAsia="Times New Roman" w:hAnsi="Times New Roman" w:cs="Times New Roman"/>
          <w:b/>
          <w:color w:val="222222"/>
          <w:sz w:val="28"/>
          <w:lang w:eastAsia="it-IT"/>
        </w:rPr>
        <w:t xml:space="preserve"> </w:t>
      </w:r>
      <w:proofErr w:type="spellStart"/>
      <w:r w:rsidRPr="00A46667">
        <w:rPr>
          <w:rFonts w:ascii="Times New Roman" w:eastAsia="Times New Roman" w:hAnsi="Times New Roman" w:cs="Times New Roman"/>
          <w:b/>
          <w:color w:val="222222"/>
          <w:sz w:val="28"/>
          <w:lang w:eastAsia="it-IT"/>
        </w:rPr>
        <w:t>Ruiz</w:t>
      </w:r>
      <w:proofErr w:type="spellEnd"/>
      <w:r w:rsidRPr="00A46667">
        <w:rPr>
          <w:rFonts w:ascii="Times New Roman" w:eastAsia="Times New Roman" w:hAnsi="Times New Roman" w:cs="Times New Roman"/>
          <w:b/>
          <w:color w:val="222222"/>
          <w:sz w:val="28"/>
          <w:lang w:eastAsia="it-IT"/>
        </w:rPr>
        <w:t>”</w:t>
      </w:r>
      <w:r w:rsidR="00A60A89" w:rsidRPr="00A46667">
        <w:rPr>
          <w:rFonts w:ascii="Times New Roman" w:eastAsia="Times New Roman" w:hAnsi="Times New Roman" w:cs="Times New Roman"/>
          <w:b/>
          <w:color w:val="222222"/>
          <w:sz w:val="28"/>
          <w:lang w:eastAsia="it-IT"/>
        </w:rPr>
        <w:t xml:space="preserve"> </w:t>
      </w:r>
    </w:p>
    <w:p w:rsidR="00A94CB6" w:rsidRDefault="00A94CB6" w:rsidP="00562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lang w:eastAsia="it-IT"/>
        </w:rPr>
      </w:pPr>
    </w:p>
    <w:p w:rsidR="00A94CB6" w:rsidRPr="00A94CB6" w:rsidRDefault="00A94CB6" w:rsidP="00A94C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A4EC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Nei giorni 11, 12, 13 novembre 2021, dalle ore 10 alle ore 21, l’Istituto Statale “Vincenzo </w:t>
      </w:r>
      <w:proofErr w:type="spellStart"/>
      <w:r w:rsidRPr="002A4EC8">
        <w:rPr>
          <w:rFonts w:ascii="Times New Roman" w:eastAsia="Times New Roman" w:hAnsi="Times New Roman" w:cs="Times New Roman"/>
          <w:sz w:val="28"/>
          <w:szCs w:val="28"/>
          <w:lang w:eastAsia="it-IT"/>
        </w:rPr>
        <w:t>Arangio</w:t>
      </w:r>
      <w:proofErr w:type="spellEnd"/>
      <w:r w:rsidRPr="002A4EC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2A4EC8">
        <w:rPr>
          <w:rFonts w:ascii="Times New Roman" w:eastAsia="Times New Roman" w:hAnsi="Times New Roman" w:cs="Times New Roman"/>
          <w:sz w:val="28"/>
          <w:szCs w:val="28"/>
          <w:lang w:eastAsia="it-IT"/>
        </w:rPr>
        <w:t>Ruiz</w:t>
      </w:r>
      <w:proofErr w:type="spellEnd"/>
      <w:r w:rsidRPr="002A4EC8">
        <w:rPr>
          <w:rFonts w:ascii="Times New Roman" w:eastAsia="Times New Roman" w:hAnsi="Times New Roman" w:cs="Times New Roman"/>
          <w:sz w:val="28"/>
          <w:szCs w:val="28"/>
          <w:lang w:eastAsia="it-IT"/>
        </w:rPr>
        <w:t>” partecipa all’iniziativa di orientamento presso il Centro Commerciale EUROMA 2, Viale dell'Oceano Pacifico, 83 - 00144 Roma RM</w:t>
      </w:r>
    </w:p>
    <w:p w:rsidR="0056230D" w:rsidRPr="00A46667" w:rsidRDefault="0056230D" w:rsidP="00562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lang w:eastAsia="it-IT"/>
        </w:rPr>
      </w:pPr>
    </w:p>
    <w:p w:rsidR="0056230D" w:rsidRPr="00A46667" w:rsidRDefault="0056230D" w:rsidP="00A46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lang w:eastAsia="it-IT"/>
        </w:rPr>
      </w:pPr>
      <w:r w:rsidRPr="00A46667">
        <w:rPr>
          <w:rFonts w:ascii="Times New Roman" w:eastAsia="Times New Roman" w:hAnsi="Times New Roman" w:cs="Times New Roman"/>
          <w:color w:val="222222"/>
          <w:sz w:val="28"/>
          <w:lang w:eastAsia="it-IT"/>
        </w:rPr>
        <w:t xml:space="preserve">Gli </w:t>
      </w:r>
      <w:r w:rsidR="00A60A89" w:rsidRPr="00A46667">
        <w:rPr>
          <w:rFonts w:ascii="Times New Roman" w:eastAsia="Times New Roman" w:hAnsi="Times New Roman" w:cs="Times New Roman"/>
          <w:color w:val="222222"/>
          <w:sz w:val="28"/>
          <w:lang w:eastAsia="it-IT"/>
        </w:rPr>
        <w:t>“</w:t>
      </w:r>
      <w:r w:rsidRPr="00A46667">
        <w:rPr>
          <w:rFonts w:ascii="Times New Roman" w:eastAsia="Times New Roman" w:hAnsi="Times New Roman" w:cs="Times New Roman"/>
          <w:i/>
          <w:color w:val="222222"/>
          <w:sz w:val="28"/>
          <w:lang w:eastAsia="it-IT"/>
        </w:rPr>
        <w:t xml:space="preserve">Open </w:t>
      </w:r>
      <w:proofErr w:type="spellStart"/>
      <w:r w:rsidRPr="00A46667">
        <w:rPr>
          <w:rFonts w:ascii="Times New Roman" w:eastAsia="Times New Roman" w:hAnsi="Times New Roman" w:cs="Times New Roman"/>
          <w:i/>
          <w:color w:val="222222"/>
          <w:sz w:val="28"/>
          <w:lang w:eastAsia="it-IT"/>
        </w:rPr>
        <w:t>Days</w:t>
      </w:r>
      <w:proofErr w:type="spellEnd"/>
      <w:r w:rsidR="00A60A89" w:rsidRPr="00A46667">
        <w:rPr>
          <w:rFonts w:ascii="Times New Roman" w:eastAsia="Times New Roman" w:hAnsi="Times New Roman" w:cs="Times New Roman"/>
          <w:color w:val="222222"/>
          <w:sz w:val="28"/>
          <w:lang w:eastAsia="it-IT"/>
        </w:rPr>
        <w:t xml:space="preserve">” </w:t>
      </w:r>
      <w:r w:rsidRPr="00A46667">
        <w:rPr>
          <w:rFonts w:ascii="Times New Roman" w:eastAsia="Times New Roman" w:hAnsi="Times New Roman" w:cs="Times New Roman"/>
          <w:color w:val="222222"/>
          <w:sz w:val="28"/>
          <w:lang w:eastAsia="it-IT"/>
        </w:rPr>
        <w:t>per l’orientamento in entrat</w:t>
      </w:r>
      <w:r w:rsidR="00A46667" w:rsidRPr="00A46667">
        <w:rPr>
          <w:rFonts w:ascii="Times New Roman" w:eastAsia="Times New Roman" w:hAnsi="Times New Roman" w:cs="Times New Roman"/>
          <w:color w:val="222222"/>
          <w:sz w:val="28"/>
          <w:lang w:eastAsia="it-IT"/>
        </w:rPr>
        <w:t>a</w:t>
      </w:r>
      <w:r w:rsidR="00A94CB6">
        <w:rPr>
          <w:rFonts w:ascii="Times New Roman" w:eastAsia="Times New Roman" w:hAnsi="Times New Roman" w:cs="Times New Roman"/>
          <w:color w:val="222222"/>
          <w:sz w:val="28"/>
          <w:lang w:eastAsia="it-IT"/>
        </w:rPr>
        <w:t xml:space="preserve"> all’Istituto Statale “Vincenzo </w:t>
      </w:r>
      <w:proofErr w:type="spellStart"/>
      <w:r w:rsidR="00A94CB6">
        <w:rPr>
          <w:rFonts w:ascii="Times New Roman" w:eastAsia="Times New Roman" w:hAnsi="Times New Roman" w:cs="Times New Roman"/>
          <w:color w:val="222222"/>
          <w:sz w:val="28"/>
          <w:lang w:eastAsia="it-IT"/>
        </w:rPr>
        <w:t>Arangio</w:t>
      </w:r>
      <w:proofErr w:type="spellEnd"/>
      <w:r w:rsidR="00A94CB6">
        <w:rPr>
          <w:rFonts w:ascii="Times New Roman" w:eastAsia="Times New Roman" w:hAnsi="Times New Roman" w:cs="Times New Roman"/>
          <w:color w:val="222222"/>
          <w:sz w:val="28"/>
          <w:lang w:eastAsia="it-IT"/>
        </w:rPr>
        <w:t xml:space="preserve"> </w:t>
      </w:r>
      <w:proofErr w:type="spellStart"/>
      <w:r w:rsidR="00A94CB6">
        <w:rPr>
          <w:rFonts w:ascii="Times New Roman" w:eastAsia="Times New Roman" w:hAnsi="Times New Roman" w:cs="Times New Roman"/>
          <w:color w:val="222222"/>
          <w:sz w:val="28"/>
          <w:lang w:eastAsia="it-IT"/>
        </w:rPr>
        <w:t>Ruiz</w:t>
      </w:r>
      <w:proofErr w:type="spellEnd"/>
      <w:r w:rsidR="00A94CB6">
        <w:rPr>
          <w:rFonts w:ascii="Times New Roman" w:eastAsia="Times New Roman" w:hAnsi="Times New Roman" w:cs="Times New Roman"/>
          <w:color w:val="222222"/>
          <w:sz w:val="28"/>
          <w:lang w:eastAsia="it-IT"/>
        </w:rPr>
        <w:t>”</w:t>
      </w:r>
      <w:r w:rsidR="00A46667" w:rsidRPr="00A46667">
        <w:rPr>
          <w:rFonts w:ascii="Times New Roman" w:eastAsia="Times New Roman" w:hAnsi="Times New Roman" w:cs="Times New Roman"/>
          <w:color w:val="222222"/>
          <w:sz w:val="28"/>
          <w:lang w:eastAsia="it-IT"/>
        </w:rPr>
        <w:t xml:space="preserve"> si svolgeranno in modalità on-line con un link che </w:t>
      </w:r>
      <w:r w:rsidRPr="00A46667">
        <w:rPr>
          <w:rFonts w:ascii="Times New Roman" w:eastAsia="Times New Roman" w:hAnsi="Times New Roman" w:cs="Times New Roman"/>
          <w:color w:val="222222"/>
          <w:sz w:val="28"/>
          <w:lang w:eastAsia="it-IT"/>
        </w:rPr>
        <w:t xml:space="preserve">sarà comunicato </w:t>
      </w:r>
      <w:r w:rsidR="003E5BA3">
        <w:rPr>
          <w:rFonts w:ascii="Times New Roman" w:eastAsia="Times New Roman" w:hAnsi="Times New Roman" w:cs="Times New Roman"/>
          <w:color w:val="222222"/>
          <w:sz w:val="28"/>
          <w:lang w:eastAsia="it-IT"/>
        </w:rPr>
        <w:t>poco prima l'evento</w:t>
      </w:r>
      <w:r w:rsidRPr="00A46667">
        <w:rPr>
          <w:rFonts w:ascii="Times New Roman" w:eastAsia="Times New Roman" w:hAnsi="Times New Roman" w:cs="Times New Roman"/>
          <w:color w:val="222222"/>
          <w:sz w:val="28"/>
          <w:lang w:eastAsia="it-IT"/>
        </w:rPr>
        <w:t xml:space="preserve"> a coloro che si saranno prenotati </w:t>
      </w:r>
      <w:r w:rsidR="00A46667" w:rsidRPr="00A46667">
        <w:rPr>
          <w:rFonts w:ascii="Times New Roman" w:eastAsia="Times New Roman" w:hAnsi="Times New Roman" w:cs="Times New Roman"/>
          <w:color w:val="222222"/>
          <w:sz w:val="28"/>
          <w:lang w:eastAsia="it-IT"/>
        </w:rPr>
        <w:t>in accordo con la seguente tabella:</w:t>
      </w:r>
    </w:p>
    <w:p w:rsidR="0056230D" w:rsidRDefault="0056230D" w:rsidP="00562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1493"/>
        <w:gridCol w:w="3293"/>
        <w:gridCol w:w="2552"/>
        <w:gridCol w:w="2516"/>
      </w:tblGrid>
      <w:tr w:rsidR="00B23A7F" w:rsidRPr="00A46667" w:rsidTr="00A46667">
        <w:tc>
          <w:tcPr>
            <w:tcW w:w="1493" w:type="dxa"/>
          </w:tcPr>
          <w:p w:rsidR="00B23A7F" w:rsidRPr="00A46667" w:rsidRDefault="00B23A7F" w:rsidP="00A4666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3293" w:type="dxa"/>
          </w:tcPr>
          <w:p w:rsidR="00B23A7F" w:rsidRPr="00A46667" w:rsidRDefault="00A46667" w:rsidP="00A4666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>Istituto</w:t>
            </w:r>
            <w:r w:rsidR="00B23A7F" w:rsidRPr="00A46667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>Tecnico</w:t>
            </w:r>
            <w:proofErr w:type="spellEnd"/>
            <w:r w:rsidR="00B23A7F" w:rsidRPr="00A46667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 xml:space="preserve"> Informatica e Telecomunicazioni</w:t>
            </w:r>
          </w:p>
        </w:tc>
        <w:tc>
          <w:tcPr>
            <w:tcW w:w="2552" w:type="dxa"/>
          </w:tcPr>
          <w:p w:rsidR="00A46667" w:rsidRDefault="00B23A7F" w:rsidP="00A4666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</w:pPr>
            <w:r w:rsidRPr="00A46667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 xml:space="preserve">Liceo </w:t>
            </w:r>
          </w:p>
          <w:p w:rsidR="00B23A7F" w:rsidRPr="00A46667" w:rsidRDefault="00B23A7F" w:rsidP="00A4666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</w:pPr>
            <w:r w:rsidRPr="00A46667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>Linguistico</w:t>
            </w:r>
          </w:p>
        </w:tc>
        <w:tc>
          <w:tcPr>
            <w:tcW w:w="2516" w:type="dxa"/>
          </w:tcPr>
          <w:p w:rsidR="00B23A7F" w:rsidRPr="00A46667" w:rsidRDefault="00A46667" w:rsidP="00A4666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>Istituto</w:t>
            </w:r>
            <w:r w:rsidR="00B23A7F" w:rsidRPr="00A46667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>Tecnico</w:t>
            </w:r>
            <w:proofErr w:type="spellEnd"/>
            <w:r w:rsidR="00B23A7F" w:rsidRPr="00A46667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 xml:space="preserve"> Turistico</w:t>
            </w:r>
          </w:p>
        </w:tc>
      </w:tr>
      <w:tr w:rsidR="00B23A7F" w:rsidRPr="00A46667" w:rsidTr="00A46667">
        <w:tc>
          <w:tcPr>
            <w:tcW w:w="1493" w:type="dxa"/>
          </w:tcPr>
          <w:p w:rsidR="00B23A7F" w:rsidRPr="00A46667" w:rsidRDefault="003E5BA3" w:rsidP="00A4666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20</w:t>
            </w:r>
            <w:r w:rsidR="00B23A7F" w:rsidRPr="00A466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/11/202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3293" w:type="dxa"/>
          </w:tcPr>
          <w:p w:rsidR="00B23A7F" w:rsidRPr="00A46667" w:rsidRDefault="00B23A7F" w:rsidP="00A4666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r w:rsidRPr="00A466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9:30 - 10:25</w:t>
            </w:r>
          </w:p>
        </w:tc>
        <w:tc>
          <w:tcPr>
            <w:tcW w:w="2552" w:type="dxa"/>
          </w:tcPr>
          <w:p w:rsidR="00B23A7F" w:rsidRPr="00A46667" w:rsidRDefault="00B23A7F" w:rsidP="00A4666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r w:rsidRPr="00A466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10:30 - 11:25</w:t>
            </w:r>
          </w:p>
        </w:tc>
        <w:tc>
          <w:tcPr>
            <w:tcW w:w="2516" w:type="dxa"/>
          </w:tcPr>
          <w:p w:rsidR="00B23A7F" w:rsidRPr="00A46667" w:rsidRDefault="00A46667" w:rsidP="00A4666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r w:rsidRPr="00A466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11:30 - 12:30</w:t>
            </w:r>
          </w:p>
        </w:tc>
      </w:tr>
      <w:tr w:rsidR="00A46667" w:rsidRPr="00A46667" w:rsidTr="00A46667">
        <w:tc>
          <w:tcPr>
            <w:tcW w:w="1493" w:type="dxa"/>
          </w:tcPr>
          <w:p w:rsidR="00A46667" w:rsidRPr="00A46667" w:rsidRDefault="003E5BA3" w:rsidP="00A4666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05</w:t>
            </w:r>
            <w:r w:rsidR="00A46667" w:rsidRPr="00A466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/12/202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3293" w:type="dxa"/>
          </w:tcPr>
          <w:p w:rsidR="00A46667" w:rsidRPr="00A46667" w:rsidRDefault="00A46667" w:rsidP="00A4666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r w:rsidRPr="00A466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9:30 - 10:25</w:t>
            </w:r>
          </w:p>
        </w:tc>
        <w:tc>
          <w:tcPr>
            <w:tcW w:w="2552" w:type="dxa"/>
          </w:tcPr>
          <w:p w:rsidR="00A46667" w:rsidRPr="00A46667" w:rsidRDefault="00A46667" w:rsidP="00A4666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r w:rsidRPr="00A466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10:30 - 11:25</w:t>
            </w:r>
          </w:p>
        </w:tc>
        <w:tc>
          <w:tcPr>
            <w:tcW w:w="2516" w:type="dxa"/>
          </w:tcPr>
          <w:p w:rsidR="00A46667" w:rsidRPr="00A46667" w:rsidRDefault="00A46667" w:rsidP="00A4666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r w:rsidRPr="00A466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11:30 - 12:30</w:t>
            </w:r>
          </w:p>
        </w:tc>
      </w:tr>
      <w:tr w:rsidR="00A46667" w:rsidRPr="00A46667" w:rsidTr="00A46667">
        <w:tc>
          <w:tcPr>
            <w:tcW w:w="1493" w:type="dxa"/>
          </w:tcPr>
          <w:p w:rsidR="00A46667" w:rsidRPr="00A46667" w:rsidRDefault="003E5BA3" w:rsidP="00A4666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18/12</w:t>
            </w:r>
            <w:r w:rsidR="00A46667" w:rsidRPr="00A466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/2021</w:t>
            </w:r>
          </w:p>
        </w:tc>
        <w:tc>
          <w:tcPr>
            <w:tcW w:w="3293" w:type="dxa"/>
          </w:tcPr>
          <w:p w:rsidR="00A46667" w:rsidRPr="00A46667" w:rsidRDefault="00A46667" w:rsidP="00A4666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r w:rsidRPr="00A466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9:30 - 10:25</w:t>
            </w:r>
          </w:p>
        </w:tc>
        <w:tc>
          <w:tcPr>
            <w:tcW w:w="2552" w:type="dxa"/>
          </w:tcPr>
          <w:p w:rsidR="00A46667" w:rsidRPr="00A46667" w:rsidRDefault="00A46667" w:rsidP="00A4666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r w:rsidRPr="00A466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10:30 - 11:25</w:t>
            </w:r>
          </w:p>
        </w:tc>
        <w:tc>
          <w:tcPr>
            <w:tcW w:w="2516" w:type="dxa"/>
          </w:tcPr>
          <w:p w:rsidR="00A46667" w:rsidRPr="00A46667" w:rsidRDefault="00A46667" w:rsidP="00A4666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r w:rsidRPr="00A466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11:30 - 12:30</w:t>
            </w:r>
          </w:p>
        </w:tc>
      </w:tr>
      <w:tr w:rsidR="00A46667" w:rsidRPr="00A46667" w:rsidTr="00A46667">
        <w:tc>
          <w:tcPr>
            <w:tcW w:w="1493" w:type="dxa"/>
          </w:tcPr>
          <w:p w:rsidR="00A46667" w:rsidRPr="00A46667" w:rsidRDefault="003E5BA3" w:rsidP="00A4666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09</w:t>
            </w:r>
            <w:r w:rsidR="00A46667" w:rsidRPr="00A466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/01/202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3293" w:type="dxa"/>
          </w:tcPr>
          <w:p w:rsidR="00A46667" w:rsidRPr="00A46667" w:rsidRDefault="00A46667" w:rsidP="00A4666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r w:rsidRPr="00A466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9:30 - 10:25</w:t>
            </w:r>
          </w:p>
        </w:tc>
        <w:tc>
          <w:tcPr>
            <w:tcW w:w="2552" w:type="dxa"/>
          </w:tcPr>
          <w:p w:rsidR="00A46667" w:rsidRPr="00A46667" w:rsidRDefault="00A46667" w:rsidP="00A4666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r w:rsidRPr="00A466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10:30 - 11:25</w:t>
            </w:r>
          </w:p>
        </w:tc>
        <w:tc>
          <w:tcPr>
            <w:tcW w:w="2516" w:type="dxa"/>
          </w:tcPr>
          <w:p w:rsidR="00A46667" w:rsidRPr="00A46667" w:rsidRDefault="00A46667" w:rsidP="00A4666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r w:rsidRPr="00A466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11:30 - 12:30</w:t>
            </w:r>
          </w:p>
        </w:tc>
      </w:tr>
      <w:tr w:rsidR="003E5BA3" w:rsidRPr="00A46667" w:rsidTr="00A46667">
        <w:tc>
          <w:tcPr>
            <w:tcW w:w="1493" w:type="dxa"/>
          </w:tcPr>
          <w:p w:rsidR="003E5BA3" w:rsidRDefault="003E5BA3" w:rsidP="00A4666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22/01/2022</w:t>
            </w:r>
          </w:p>
        </w:tc>
        <w:tc>
          <w:tcPr>
            <w:tcW w:w="3293" w:type="dxa"/>
          </w:tcPr>
          <w:p w:rsidR="003E5BA3" w:rsidRPr="00A46667" w:rsidRDefault="003E5BA3" w:rsidP="00F22AF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r w:rsidRPr="00A466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9:30 - 10:25</w:t>
            </w:r>
          </w:p>
        </w:tc>
        <w:tc>
          <w:tcPr>
            <w:tcW w:w="2552" w:type="dxa"/>
          </w:tcPr>
          <w:p w:rsidR="003E5BA3" w:rsidRPr="00A46667" w:rsidRDefault="003E5BA3" w:rsidP="00F22AF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r w:rsidRPr="00A466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10:30 - 11:25</w:t>
            </w:r>
          </w:p>
        </w:tc>
        <w:tc>
          <w:tcPr>
            <w:tcW w:w="2516" w:type="dxa"/>
          </w:tcPr>
          <w:p w:rsidR="003E5BA3" w:rsidRPr="00A46667" w:rsidRDefault="003E5BA3" w:rsidP="00F22AF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r w:rsidRPr="00A466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11:30 - 12:30</w:t>
            </w:r>
          </w:p>
        </w:tc>
      </w:tr>
    </w:tbl>
    <w:p w:rsidR="00B23A7F" w:rsidRDefault="00B23A7F" w:rsidP="00562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it-IT"/>
        </w:rPr>
      </w:pPr>
    </w:p>
    <w:p w:rsidR="0056230D" w:rsidRPr="00A46667" w:rsidRDefault="0056230D" w:rsidP="00A46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lang w:eastAsia="it-IT"/>
        </w:rPr>
      </w:pPr>
      <w:r w:rsidRPr="00A46667">
        <w:rPr>
          <w:rFonts w:ascii="Times New Roman" w:eastAsia="Times New Roman" w:hAnsi="Times New Roman" w:cs="Times New Roman"/>
          <w:color w:val="222222"/>
          <w:sz w:val="28"/>
          <w:lang w:eastAsia="it-IT"/>
        </w:rPr>
        <w:t>Per prenotarsi occorre comp</w:t>
      </w:r>
      <w:r w:rsidR="00CE75CB" w:rsidRPr="00A46667">
        <w:rPr>
          <w:rFonts w:ascii="Times New Roman" w:eastAsia="Times New Roman" w:hAnsi="Times New Roman" w:cs="Times New Roman"/>
          <w:color w:val="222222"/>
          <w:sz w:val="28"/>
          <w:lang w:eastAsia="it-IT"/>
        </w:rPr>
        <w:t xml:space="preserve">ilare il modulo accessibile utilizzando </w:t>
      </w:r>
      <w:r w:rsidRPr="00A46667">
        <w:rPr>
          <w:rFonts w:ascii="Times New Roman" w:eastAsia="Times New Roman" w:hAnsi="Times New Roman" w:cs="Times New Roman"/>
          <w:color w:val="222222"/>
          <w:sz w:val="28"/>
          <w:lang w:eastAsia="it-IT"/>
        </w:rPr>
        <w:t xml:space="preserve">questo </w:t>
      </w:r>
      <w:proofErr w:type="spellStart"/>
      <w:r w:rsidRPr="00A46667">
        <w:rPr>
          <w:rFonts w:ascii="Times New Roman" w:eastAsia="Times New Roman" w:hAnsi="Times New Roman" w:cs="Times New Roman"/>
          <w:color w:val="222222"/>
          <w:sz w:val="28"/>
          <w:lang w:eastAsia="it-IT"/>
        </w:rPr>
        <w:t>QRcode</w:t>
      </w:r>
      <w:proofErr w:type="spellEnd"/>
      <w:r w:rsidRPr="00A46667">
        <w:rPr>
          <w:rFonts w:ascii="Times New Roman" w:eastAsia="Times New Roman" w:hAnsi="Times New Roman" w:cs="Times New Roman"/>
          <w:color w:val="222222"/>
          <w:sz w:val="28"/>
          <w:lang w:eastAsia="it-IT"/>
        </w:rPr>
        <w:t>:</w:t>
      </w:r>
    </w:p>
    <w:p w:rsidR="0056230D" w:rsidRPr="00BD0BEB" w:rsidRDefault="0056230D" w:rsidP="00562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it-IT"/>
        </w:rPr>
      </w:pPr>
      <w:r w:rsidRPr="00BD0BEB">
        <w:rPr>
          <w:rFonts w:ascii="Times New Roman" w:eastAsia="Times New Roman" w:hAnsi="Times New Roman" w:cs="Times New Roman"/>
          <w:noProof/>
          <w:color w:val="222222"/>
          <w:lang w:eastAsia="it-IT"/>
        </w:rPr>
        <w:drawing>
          <wp:inline distT="0" distB="0" distL="0" distR="0">
            <wp:extent cx="2571750" cy="2571750"/>
            <wp:effectExtent l="19050" t="0" r="0" b="0"/>
            <wp:docPr id="1" name="Immagine 0" descr="QR-code Modulo Prenotazione Open day 2020-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Modulo Prenotazione Open day 2020-202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30D" w:rsidRPr="00BD0BEB" w:rsidRDefault="0056230D" w:rsidP="00562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it-IT"/>
        </w:rPr>
      </w:pPr>
    </w:p>
    <w:p w:rsidR="0056230D" w:rsidRPr="00A46667" w:rsidRDefault="0056230D" w:rsidP="00A46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lang w:eastAsia="it-IT"/>
        </w:rPr>
      </w:pPr>
      <w:r w:rsidRPr="00A46667">
        <w:rPr>
          <w:rFonts w:ascii="Times New Roman" w:eastAsia="Times New Roman" w:hAnsi="Times New Roman" w:cs="Times New Roman"/>
          <w:color w:val="222222"/>
          <w:sz w:val="28"/>
          <w:lang w:eastAsia="it-IT"/>
        </w:rPr>
        <w:t>In alternativa lo stesso modulo può</w:t>
      </w:r>
      <w:r w:rsidR="00BD0BEB" w:rsidRPr="00A46667">
        <w:rPr>
          <w:rFonts w:ascii="Times New Roman" w:eastAsia="Times New Roman" w:hAnsi="Times New Roman" w:cs="Times New Roman"/>
          <w:color w:val="222222"/>
          <w:sz w:val="28"/>
          <w:lang w:eastAsia="it-IT"/>
        </w:rPr>
        <w:t xml:space="preserve"> essere raggiunto ai seguenti due </w:t>
      </w:r>
      <w:r w:rsidRPr="00A46667">
        <w:rPr>
          <w:rFonts w:ascii="Times New Roman" w:eastAsia="Times New Roman" w:hAnsi="Times New Roman" w:cs="Times New Roman"/>
          <w:color w:val="222222"/>
          <w:sz w:val="28"/>
          <w:lang w:eastAsia="it-IT"/>
        </w:rPr>
        <w:t>indirizzi:</w:t>
      </w:r>
    </w:p>
    <w:p w:rsidR="0056230D" w:rsidRPr="0056230D" w:rsidRDefault="0056230D" w:rsidP="00562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it-IT"/>
        </w:rPr>
      </w:pPr>
    </w:p>
    <w:p w:rsidR="0056230D" w:rsidRPr="00A46667" w:rsidRDefault="00B902BC" w:rsidP="00562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hyperlink r:id="rId5" w:tgtFrame="_blank" w:history="1">
        <w:r w:rsidR="0056230D" w:rsidRPr="00A4666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it-IT"/>
          </w:rPr>
          <w:t>https://forms.gle/zLM9755CjUZUVRk4A</w:t>
        </w:r>
      </w:hyperlink>
    </w:p>
    <w:p w:rsidR="00BD0BEB" w:rsidRPr="0056230D" w:rsidRDefault="00BD0BEB" w:rsidP="00562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it-IT"/>
        </w:rPr>
      </w:pPr>
    </w:p>
    <w:p w:rsidR="00B934C3" w:rsidRDefault="00B902BC" w:rsidP="00BD0BEB">
      <w:pPr>
        <w:shd w:val="clear" w:color="auto" w:fill="FFFFFF"/>
        <w:spacing w:after="0" w:line="240" w:lineRule="auto"/>
      </w:pPr>
      <w:hyperlink r:id="rId6" w:tgtFrame="_blank" w:history="1">
        <w:r w:rsidR="0056230D" w:rsidRPr="00A4666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it-IT"/>
          </w:rPr>
          <w:t>https://docs.google.com/forms/d/e/1FAIpQLSfhURrCKPZ27lufMBLjZ4qHHJ5yS-ouOELewT_EpNtb4_Tlmw/viewform?usp=sf_link</w:t>
        </w:r>
      </w:hyperlink>
    </w:p>
    <w:p w:rsidR="002A4EC8" w:rsidRDefault="002A4EC8" w:rsidP="00BD0BEB">
      <w:pPr>
        <w:shd w:val="clear" w:color="auto" w:fill="FFFFFF"/>
        <w:spacing w:after="0" w:line="240" w:lineRule="auto"/>
      </w:pPr>
    </w:p>
    <w:p w:rsidR="002A4EC8" w:rsidRPr="00A46667" w:rsidRDefault="002A4EC8" w:rsidP="00BD0B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4EC8" w:rsidRPr="00A46667" w:rsidSect="00B934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6230D"/>
    <w:rsid w:val="002A4EC8"/>
    <w:rsid w:val="003E5BA3"/>
    <w:rsid w:val="0056230D"/>
    <w:rsid w:val="006C3E9A"/>
    <w:rsid w:val="00A46667"/>
    <w:rsid w:val="00A60A89"/>
    <w:rsid w:val="00A94CB6"/>
    <w:rsid w:val="00B23A7F"/>
    <w:rsid w:val="00B902BC"/>
    <w:rsid w:val="00B934C3"/>
    <w:rsid w:val="00BD0BEB"/>
    <w:rsid w:val="00C34E25"/>
    <w:rsid w:val="00CE75CB"/>
    <w:rsid w:val="00D1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34C3"/>
  </w:style>
  <w:style w:type="paragraph" w:styleId="Titolo4">
    <w:name w:val="heading 4"/>
    <w:basedOn w:val="Normale"/>
    <w:link w:val="Titolo4Carattere"/>
    <w:uiPriority w:val="9"/>
    <w:qFormat/>
    <w:rsid w:val="002A4E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2A4E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6230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30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23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uiPriority w:val="9"/>
    <w:rsid w:val="002A4EC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A4EC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A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A4E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406">
          <w:marLeft w:val="0"/>
          <w:marRight w:val="0"/>
          <w:marTop w:val="0"/>
          <w:marBottom w:val="0"/>
          <w:divBdr>
            <w:top w:val="none" w:sz="0" w:space="0" w:color="E7EAED"/>
            <w:left w:val="none" w:sz="0" w:space="0" w:color="E7EAED"/>
            <w:bottom w:val="single" w:sz="6" w:space="0" w:color="E7EAED"/>
            <w:right w:val="none" w:sz="0" w:space="0" w:color="E7EAE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hURrCKPZ27lufMBLjZ4qHHJ5yS-ouOELewT_EpNtb4_Tlmw/viewform?usp=sf_link" TargetMode="External"/><Relationship Id="rId5" Type="http://schemas.openxmlformats.org/officeDocument/2006/relationships/hyperlink" Target="https://forms.gle/zLM9755CjUZUVRk4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muttercourage@gmail.com</dc:creator>
  <cp:lastModifiedBy>muttercourage@gmail.com</cp:lastModifiedBy>
  <cp:revision>3</cp:revision>
  <dcterms:created xsi:type="dcterms:W3CDTF">2021-11-09T12:46:00Z</dcterms:created>
  <dcterms:modified xsi:type="dcterms:W3CDTF">2021-11-09T12:48:00Z</dcterms:modified>
</cp:coreProperties>
</file>